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67" w:rsidRPr="00924EE5" w:rsidRDefault="00011C67">
      <w:pPr>
        <w:pStyle w:val="ConsPlusNormal"/>
        <w:jc w:val="right"/>
        <w:outlineLvl w:val="0"/>
      </w:pPr>
      <w:bookmarkStart w:id="0" w:name="Par2395"/>
      <w:bookmarkEnd w:id="0"/>
      <w:r w:rsidRPr="00924EE5">
        <w:t>Приложение N 7</w:t>
      </w:r>
    </w:p>
    <w:p w:rsidR="00011C67" w:rsidRPr="00924EE5" w:rsidRDefault="00011C67">
      <w:pPr>
        <w:pStyle w:val="ConsPlusNormal"/>
        <w:jc w:val="right"/>
      </w:pPr>
      <w:r w:rsidRPr="00924EE5">
        <w:t>к приказу ФАС России</w:t>
      </w:r>
    </w:p>
    <w:p w:rsidR="00011C67" w:rsidRPr="00924EE5" w:rsidRDefault="00011C67">
      <w:pPr>
        <w:pStyle w:val="ConsPlusNormal"/>
        <w:jc w:val="right"/>
      </w:pPr>
      <w:r w:rsidRPr="00924EE5">
        <w:t xml:space="preserve">от </w:t>
      </w:r>
      <w:r w:rsidR="00B5292E">
        <w:t>0</w:t>
      </w:r>
      <w:r w:rsidRPr="00924EE5">
        <w:t>8.1</w:t>
      </w:r>
      <w:r w:rsidR="00B5292E">
        <w:t>2</w:t>
      </w:r>
      <w:r w:rsidRPr="00924EE5">
        <w:t>.20</w:t>
      </w:r>
      <w:r w:rsidR="00B5292E">
        <w:t>22</w:t>
      </w:r>
      <w:r w:rsidRPr="00924EE5">
        <w:t xml:space="preserve"> N </w:t>
      </w:r>
      <w:r w:rsidR="00B5292E">
        <w:t>960</w:t>
      </w:r>
      <w:r w:rsidRPr="00924EE5">
        <w:t>/</w:t>
      </w:r>
      <w:r w:rsidR="00B5292E">
        <w:t>22</w:t>
      </w:r>
    </w:p>
    <w:p w:rsidR="00011C67" w:rsidRPr="00924EE5" w:rsidRDefault="00011C67">
      <w:pPr>
        <w:pStyle w:val="ConsPlusNormal"/>
        <w:ind w:firstLine="540"/>
        <w:jc w:val="both"/>
      </w:pPr>
    </w:p>
    <w:p w:rsidR="00011C67" w:rsidRPr="00924EE5" w:rsidRDefault="00011C67">
      <w:pPr>
        <w:pStyle w:val="ConsPlusNormal"/>
        <w:jc w:val="right"/>
        <w:outlineLvl w:val="1"/>
      </w:pPr>
      <w:r w:rsidRPr="00924EE5">
        <w:t>Форма 2</w:t>
      </w:r>
    </w:p>
    <w:p w:rsidR="00011C67" w:rsidRPr="00924EE5" w:rsidRDefault="00011C67">
      <w:pPr>
        <w:pStyle w:val="ConsPlusNormal"/>
        <w:ind w:firstLine="540"/>
        <w:jc w:val="both"/>
      </w:pPr>
    </w:p>
    <w:p w:rsidR="00011C67" w:rsidRPr="00924EE5" w:rsidRDefault="00011C67">
      <w:pPr>
        <w:pStyle w:val="ConsPlusNormal"/>
        <w:jc w:val="center"/>
      </w:pPr>
      <w:bookmarkStart w:id="1" w:name="Par2422"/>
      <w:bookmarkEnd w:id="1"/>
      <w:r w:rsidRPr="00924EE5">
        <w:t>Информация</w:t>
      </w:r>
    </w:p>
    <w:p w:rsidR="00011C67" w:rsidRPr="00924EE5" w:rsidRDefault="00011C67">
      <w:pPr>
        <w:pStyle w:val="ConsPlusNormal"/>
        <w:jc w:val="center"/>
      </w:pPr>
      <w:r w:rsidRPr="00924EE5">
        <w:t>об условиях, на которых осуществляется оказание</w:t>
      </w:r>
    </w:p>
    <w:p w:rsidR="00011C67" w:rsidRPr="00924EE5" w:rsidRDefault="00011C67">
      <w:pPr>
        <w:pStyle w:val="ConsPlusNormal"/>
        <w:jc w:val="center"/>
      </w:pPr>
      <w:r w:rsidRPr="00924EE5">
        <w:t>регулируемых услуг по транспортировке газа</w:t>
      </w:r>
    </w:p>
    <w:p w:rsidR="00011C67" w:rsidRDefault="00011C67">
      <w:pPr>
        <w:pStyle w:val="ConsPlusNormal"/>
        <w:jc w:val="center"/>
      </w:pPr>
      <w:r w:rsidRPr="00924EE5">
        <w:t>по газораспределительным сетям</w:t>
      </w:r>
    </w:p>
    <w:p w:rsidR="00011C67" w:rsidRPr="00924EE5" w:rsidRDefault="00924EE5">
      <w:pPr>
        <w:pStyle w:val="ConsPlusNormal"/>
        <w:jc w:val="center"/>
      </w:pPr>
      <w:r w:rsidRPr="00924EE5">
        <w:rPr>
          <w:u w:val="single"/>
        </w:rPr>
        <w:t>МУП г. Лермонтова «Лермонтовгоргаз»</w:t>
      </w:r>
    </w:p>
    <w:p w:rsidR="00011C67" w:rsidRPr="00924EE5" w:rsidRDefault="00924EE5">
      <w:pPr>
        <w:pStyle w:val="ConsPlusNormal"/>
        <w:jc w:val="center"/>
      </w:pPr>
      <w:r>
        <w:t>на 202</w:t>
      </w:r>
      <w:r w:rsidR="00D66CD2">
        <w:t>6</w:t>
      </w:r>
      <w:bookmarkStart w:id="2" w:name="_GoBack"/>
      <w:bookmarkEnd w:id="2"/>
      <w:r>
        <w:t xml:space="preserve"> г.</w:t>
      </w:r>
    </w:p>
    <w:p w:rsidR="00011C67" w:rsidRPr="00924EE5" w:rsidRDefault="00011C67">
      <w:pPr>
        <w:pStyle w:val="ConsPlusNormal"/>
        <w:ind w:firstLine="540"/>
        <w:jc w:val="both"/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57"/>
        <w:gridCol w:w="9497"/>
        <w:gridCol w:w="1842"/>
      </w:tblGrid>
      <w:tr w:rsidR="00011C67" w:rsidRPr="00422C15" w:rsidTr="00EF4C8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jc w:val="center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N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jc w:val="center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Раскрываемая информация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jc w:val="center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Сведения о сроках направления заявки на заключение договора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jc w:val="center"/>
              <w:rPr>
                <w:rFonts w:eastAsiaTheme="minorEastAsia"/>
              </w:rPr>
            </w:pPr>
            <w:bookmarkStart w:id="3" w:name="Par2433"/>
            <w:bookmarkEnd w:id="3"/>
            <w:r w:rsidRPr="00422C15">
              <w:rPr>
                <w:rFonts w:eastAsiaTheme="minorEastAsia"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011C67" w:rsidRPr="00422C15" w:rsidTr="00EF4C8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rPr>
                <w:rFonts w:eastAsiaTheme="minorEastAsia"/>
              </w:rPr>
            </w:pPr>
            <w:bookmarkStart w:id="4" w:name="Par2434"/>
            <w:bookmarkEnd w:id="4"/>
            <w:r w:rsidRPr="00422C15">
              <w:rPr>
                <w:rFonts w:eastAsiaTheme="minorEastAsia"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Заявка на заключение договора транспортировки газа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8A" w:rsidRDefault="00EF4C8A" w:rsidP="00EF4C8A">
            <w:pPr>
              <w:pStyle w:val="ConsPlusNormal"/>
              <w:rPr>
                <w:rFonts w:eastAsiaTheme="minorEastAsia"/>
                <w:sz w:val="22"/>
              </w:rPr>
            </w:pPr>
            <w:r w:rsidRPr="00422C15">
              <w:rPr>
                <w:rFonts w:eastAsiaTheme="minorEastAsia"/>
                <w:sz w:val="22"/>
              </w:rPr>
              <w:t xml:space="preserve">Для заключения договора транспортировки газа в газораспределительную организацию поставщиком или покупателем представляются копия договора поставки газа и </w:t>
            </w:r>
            <w:r w:rsidRPr="00422C15">
              <w:rPr>
                <w:rFonts w:eastAsiaTheme="minorEastAsia"/>
                <w:b/>
                <w:sz w:val="22"/>
              </w:rPr>
              <w:t>заявка</w:t>
            </w:r>
            <w:r w:rsidRPr="00422C15">
              <w:rPr>
                <w:rFonts w:eastAsiaTheme="minorEastAsia"/>
                <w:sz w:val="22"/>
              </w:rPr>
              <w:t>, которая должна содержать следующие сведения:</w:t>
            </w:r>
          </w:p>
          <w:p w:rsidR="00766A7E" w:rsidRPr="00422C15" w:rsidRDefault="00766A7E" w:rsidP="00EF4C8A">
            <w:pPr>
              <w:pStyle w:val="ConsPlusNormal"/>
              <w:rPr>
                <w:rFonts w:eastAsiaTheme="minorEastAsia"/>
              </w:rPr>
            </w:pPr>
          </w:p>
          <w:p w:rsidR="00EF4C8A" w:rsidRPr="00422C15" w:rsidRDefault="00EF4C8A" w:rsidP="00EF4C8A">
            <w:pPr>
              <w:pStyle w:val="ConsPlusNormal"/>
              <w:ind w:firstLine="540"/>
              <w:rPr>
                <w:rFonts w:eastAsiaTheme="minorEastAsia"/>
              </w:rPr>
            </w:pPr>
            <w:r w:rsidRPr="00422C15">
              <w:rPr>
                <w:rFonts w:eastAsiaTheme="minorEastAsia"/>
                <w:sz w:val="22"/>
              </w:rPr>
              <w:t>- реквизиты поставщика и покупателя газа;</w:t>
            </w:r>
          </w:p>
          <w:p w:rsidR="00EF4C8A" w:rsidRPr="00422C15" w:rsidRDefault="00EF4C8A" w:rsidP="00EF4C8A">
            <w:pPr>
              <w:pStyle w:val="ConsPlusNormal"/>
              <w:ind w:firstLine="540"/>
              <w:rPr>
                <w:rFonts w:eastAsiaTheme="minorEastAsia"/>
              </w:rPr>
            </w:pPr>
            <w:r w:rsidRPr="00422C15">
              <w:rPr>
                <w:rFonts w:eastAsiaTheme="minorEastAsia"/>
                <w:sz w:val="22"/>
              </w:rPr>
              <w:t>- объемы и условия транспортировки газа (включая режим и периодичность), а также предлагаемый порядок расчетов;</w:t>
            </w:r>
          </w:p>
          <w:p w:rsidR="00EF4C8A" w:rsidRPr="00422C15" w:rsidRDefault="00EF4C8A" w:rsidP="00EF4C8A">
            <w:pPr>
              <w:pStyle w:val="ConsPlusNormal"/>
              <w:ind w:firstLine="540"/>
              <w:rPr>
                <w:rFonts w:eastAsiaTheme="minorEastAsia"/>
              </w:rPr>
            </w:pPr>
            <w:r w:rsidRPr="00422C15">
              <w:rPr>
                <w:rFonts w:eastAsiaTheme="minorEastAsia"/>
                <w:sz w:val="22"/>
              </w:rPr>
              <w:t>- сроки начала и окончания транспортировки газа;</w:t>
            </w:r>
          </w:p>
          <w:p w:rsidR="00EF4C8A" w:rsidRPr="00422C15" w:rsidRDefault="00EF4C8A" w:rsidP="00EF4C8A">
            <w:pPr>
              <w:pStyle w:val="ConsPlusNormal"/>
              <w:ind w:firstLine="540"/>
              <w:rPr>
                <w:rFonts w:eastAsiaTheme="minorEastAsia"/>
              </w:rPr>
            </w:pPr>
            <w:r w:rsidRPr="00422C15">
              <w:rPr>
                <w:rFonts w:eastAsiaTheme="minorEastAsia"/>
                <w:sz w:val="22"/>
              </w:rPr>
              <w:t>- объем транспортировки газа по месяцам на первый год транспортировки, а на последующий срок - с разбивкой по годам;</w:t>
            </w:r>
          </w:p>
          <w:p w:rsidR="00EF4C8A" w:rsidRPr="00422C15" w:rsidRDefault="00EF4C8A" w:rsidP="00EF4C8A">
            <w:pPr>
              <w:pStyle w:val="ConsPlusNormal"/>
              <w:ind w:firstLine="540"/>
              <w:rPr>
                <w:rFonts w:eastAsiaTheme="minorEastAsia"/>
              </w:rPr>
            </w:pPr>
            <w:r w:rsidRPr="00422C15">
              <w:rPr>
                <w:rFonts w:eastAsiaTheme="minorEastAsia"/>
                <w:sz w:val="22"/>
              </w:rPr>
              <w:t>- наименование организации - производителя газа, качество и параметры поставляемого газа (представляются в случае транспортировки газа от местных производителей);</w:t>
            </w:r>
          </w:p>
          <w:p w:rsidR="00EF4C8A" w:rsidRPr="00422C15" w:rsidRDefault="00EF4C8A" w:rsidP="00EF4C8A">
            <w:pPr>
              <w:pStyle w:val="ConsPlusNormal"/>
              <w:ind w:firstLine="540"/>
              <w:rPr>
                <w:rFonts w:eastAsiaTheme="minorEastAsia"/>
              </w:rPr>
            </w:pPr>
            <w:r w:rsidRPr="00422C15">
              <w:rPr>
                <w:rFonts w:eastAsiaTheme="minorEastAsia"/>
                <w:sz w:val="22"/>
              </w:rPr>
              <w:t>- место подключения к местной газораспределительной сети подводящего газопровода;</w:t>
            </w:r>
          </w:p>
          <w:p w:rsidR="00EF4C8A" w:rsidRPr="00422C15" w:rsidRDefault="00EF4C8A" w:rsidP="00EF4C8A">
            <w:pPr>
              <w:pStyle w:val="ConsPlusNormal"/>
              <w:ind w:firstLine="540"/>
              <w:rPr>
                <w:rFonts w:eastAsiaTheme="minorEastAsia"/>
                <w:sz w:val="22"/>
              </w:rPr>
            </w:pPr>
            <w:r w:rsidRPr="00422C15">
              <w:rPr>
                <w:rFonts w:eastAsiaTheme="minorEastAsia"/>
                <w:sz w:val="22"/>
              </w:rPr>
              <w:t>- место отбора газа или передачи для дальнейшей его транспортировки по сетям других организаций;</w:t>
            </w:r>
          </w:p>
          <w:p w:rsidR="00EF4C8A" w:rsidRDefault="00EF4C8A" w:rsidP="00EF4C8A">
            <w:pPr>
              <w:pStyle w:val="ConsPlusNormal"/>
              <w:ind w:firstLine="540"/>
              <w:rPr>
                <w:rFonts w:eastAsiaTheme="minorEastAsia"/>
                <w:sz w:val="22"/>
              </w:rPr>
            </w:pPr>
            <w:r w:rsidRPr="00422C15">
              <w:rPr>
                <w:rFonts w:eastAsiaTheme="minorEastAsia"/>
                <w:sz w:val="22"/>
              </w:rPr>
              <w:lastRenderedPageBreak/>
              <w:t>- подтверждения покупателей и газораспределительных организаций о готовности к приему газа в указанном объеме на период транспортировки.</w:t>
            </w:r>
          </w:p>
          <w:p w:rsidR="00766A7E" w:rsidRPr="00422C15" w:rsidRDefault="00766A7E" w:rsidP="00EF4C8A">
            <w:pPr>
              <w:pStyle w:val="ConsPlusNormal"/>
              <w:ind w:firstLine="540"/>
              <w:rPr>
                <w:rFonts w:eastAsiaTheme="minorEastAsia"/>
              </w:rPr>
            </w:pPr>
          </w:p>
          <w:p w:rsidR="00EF4C8A" w:rsidRPr="00422C15" w:rsidRDefault="00EF4C8A" w:rsidP="00EF4C8A">
            <w:pPr>
              <w:spacing w:line="240" w:lineRule="auto"/>
              <w:ind w:left="148"/>
              <w:rPr>
                <w:rFonts w:ascii="Times New Roman" w:eastAsiaTheme="minorEastAsia" w:hAnsi="Times New Roman"/>
              </w:rPr>
            </w:pPr>
            <w:r w:rsidRPr="00422C15">
              <w:rPr>
                <w:rFonts w:ascii="Times New Roman" w:eastAsiaTheme="minorEastAsia" w:hAnsi="Times New Roman"/>
              </w:rPr>
              <w:t xml:space="preserve">Устанавливаются следующие </w:t>
            </w:r>
            <w:r w:rsidRPr="00422C15">
              <w:rPr>
                <w:rFonts w:ascii="Times New Roman" w:eastAsiaTheme="minorEastAsia" w:hAnsi="Times New Roman"/>
                <w:b/>
              </w:rPr>
              <w:t>сроки подачи заявок</w:t>
            </w:r>
            <w:r w:rsidRPr="00422C15">
              <w:rPr>
                <w:rFonts w:ascii="Times New Roman" w:eastAsiaTheme="minorEastAsia" w:hAnsi="Times New Roman"/>
              </w:rPr>
              <w:t xml:space="preserve"> на транспортировку газа:</w:t>
            </w:r>
          </w:p>
          <w:p w:rsidR="00924EE5" w:rsidRPr="00422C15" w:rsidRDefault="00924EE5" w:rsidP="00EF4C8A">
            <w:pPr>
              <w:spacing w:after="0" w:line="240" w:lineRule="auto"/>
              <w:ind w:left="148"/>
              <w:rPr>
                <w:rFonts w:ascii="Times New Roman" w:eastAsiaTheme="minorEastAsia" w:hAnsi="Times New Roman"/>
              </w:rPr>
            </w:pPr>
            <w:r w:rsidRPr="00422C15">
              <w:rPr>
                <w:rFonts w:ascii="Times New Roman" w:eastAsiaTheme="minorEastAsia" w:hAnsi="Times New Roman"/>
              </w:rPr>
              <w:t xml:space="preserve">- по договорам, заключаемым на срок до одного года – не </w:t>
            </w:r>
            <w:r w:rsidR="00766A7E" w:rsidRPr="00422C15">
              <w:rPr>
                <w:rFonts w:ascii="Times New Roman" w:eastAsiaTheme="minorEastAsia" w:hAnsi="Times New Roman"/>
              </w:rPr>
              <w:t>позднее,</w:t>
            </w:r>
            <w:r w:rsidRPr="00422C15">
              <w:rPr>
                <w:rFonts w:ascii="Times New Roman" w:eastAsiaTheme="minorEastAsia" w:hAnsi="Times New Roman"/>
              </w:rPr>
              <w:t xml:space="preserve"> чем за месяц и не ранее чем за три месяца до указанной в заявке даты начала транспортировки;</w:t>
            </w:r>
          </w:p>
          <w:p w:rsidR="00924EE5" w:rsidRPr="00422C15" w:rsidRDefault="00924EE5" w:rsidP="00EF4C8A">
            <w:pPr>
              <w:spacing w:after="0" w:line="240" w:lineRule="auto"/>
              <w:ind w:left="148"/>
              <w:rPr>
                <w:rFonts w:ascii="Times New Roman" w:eastAsiaTheme="minorEastAsia" w:hAnsi="Times New Roman"/>
              </w:rPr>
            </w:pPr>
            <w:r w:rsidRPr="00422C15">
              <w:rPr>
                <w:rFonts w:ascii="Times New Roman" w:eastAsiaTheme="minorEastAsia" w:hAnsi="Times New Roman"/>
              </w:rPr>
              <w:t xml:space="preserve">- по договорам, заключаемым на срок более одного года и до пяти лет – не </w:t>
            </w:r>
            <w:proofErr w:type="gramStart"/>
            <w:r w:rsidRPr="00422C15">
              <w:rPr>
                <w:rFonts w:ascii="Times New Roman" w:eastAsiaTheme="minorEastAsia" w:hAnsi="Times New Roman"/>
              </w:rPr>
              <w:t>позднее</w:t>
            </w:r>
            <w:proofErr w:type="gramEnd"/>
            <w:r w:rsidRPr="00422C15">
              <w:rPr>
                <w:rFonts w:ascii="Times New Roman" w:eastAsiaTheme="minorEastAsia" w:hAnsi="Times New Roman"/>
              </w:rPr>
              <w:t xml:space="preserve"> чем за три месяца и не ранее чем за один год до начала года, в котором начнется транспортировка;</w:t>
            </w:r>
          </w:p>
          <w:p w:rsidR="00011C67" w:rsidRPr="00422C15" w:rsidRDefault="00924EE5" w:rsidP="00EF4C8A">
            <w:pPr>
              <w:pStyle w:val="ConsPlusNormal"/>
              <w:ind w:left="148"/>
              <w:rPr>
                <w:rFonts w:eastAsiaTheme="minorEastAsia"/>
                <w:sz w:val="22"/>
                <w:szCs w:val="22"/>
              </w:rPr>
            </w:pPr>
            <w:r w:rsidRPr="00422C15">
              <w:rPr>
                <w:rFonts w:eastAsiaTheme="minorEastAsia"/>
                <w:sz w:val="22"/>
                <w:szCs w:val="22"/>
              </w:rPr>
              <w:t xml:space="preserve">- по договорам, заключаемым на срок более пяти лет – не </w:t>
            </w:r>
            <w:proofErr w:type="gramStart"/>
            <w:r w:rsidRPr="00422C15">
              <w:rPr>
                <w:rFonts w:eastAsiaTheme="minorEastAsia"/>
                <w:sz w:val="22"/>
                <w:szCs w:val="22"/>
              </w:rPr>
              <w:t>позднее</w:t>
            </w:r>
            <w:proofErr w:type="gramEnd"/>
            <w:r w:rsidRPr="00422C15">
              <w:rPr>
                <w:rFonts w:eastAsiaTheme="minorEastAsia"/>
                <w:sz w:val="22"/>
                <w:szCs w:val="22"/>
              </w:rPr>
              <w:t xml:space="preserve"> чем за шесть месяцев и не ранее чем за три года до начала года, в котором начнется транспортировка</w:t>
            </w:r>
            <w:r w:rsidR="00EF4C8A" w:rsidRPr="00422C15">
              <w:rPr>
                <w:rFonts w:eastAsiaTheme="minorEastAsia"/>
                <w:sz w:val="22"/>
                <w:szCs w:val="22"/>
              </w:rPr>
              <w:t>.</w:t>
            </w:r>
          </w:p>
          <w:p w:rsidR="00EF4C8A" w:rsidRPr="00422C15" w:rsidRDefault="00EF4C8A" w:rsidP="00EF4C8A">
            <w:pPr>
              <w:pStyle w:val="ConsPlusNormal"/>
              <w:ind w:left="148"/>
              <w:rPr>
                <w:rFonts w:eastAsiaTheme="minorEastAsia"/>
              </w:rPr>
            </w:pPr>
            <w:r w:rsidRPr="00422C15">
              <w:rPr>
                <w:rFonts w:eastAsiaTheme="minorEastAsia"/>
                <w:sz w:val="22"/>
                <w:szCs w:val="22"/>
              </w:rPr>
              <w:t xml:space="preserve">(Постановление Правительства РФ </w:t>
            </w:r>
            <w:r w:rsidR="00FD02F1" w:rsidRPr="00422C15">
              <w:rPr>
                <w:rFonts w:eastAsiaTheme="minorEastAsia"/>
                <w:sz w:val="22"/>
                <w:szCs w:val="22"/>
              </w:rPr>
              <w:t>от 24.11.1998 г. №1370)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654E35" w:rsidP="00EF4C8A">
            <w:pPr>
              <w:pStyle w:val="ConsPlusNormal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422C15">
              <w:rPr>
                <w:rFonts w:eastAsiaTheme="minorEastAsia"/>
                <w:sz w:val="20"/>
                <w:szCs w:val="20"/>
                <w:lang w:val="en-US"/>
              </w:rPr>
              <w:lastRenderedPageBreak/>
              <w:t>lermontovgorgaz</w:t>
            </w:r>
            <w:proofErr w:type="spellEnd"/>
            <w:r w:rsidRPr="00422C15">
              <w:rPr>
                <w:rFonts w:eastAsiaTheme="minorEastAsia"/>
                <w:sz w:val="20"/>
                <w:szCs w:val="20"/>
              </w:rPr>
              <w:t>.</w:t>
            </w:r>
            <w:proofErr w:type="spellStart"/>
            <w:r w:rsidRPr="00422C15">
              <w:rPr>
                <w:rFonts w:eastAsiaTheme="minorEastAsia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11C67" w:rsidRPr="00422C15" w:rsidTr="00EF4C8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8A" w:rsidRPr="00422C15" w:rsidRDefault="00EF4C8A" w:rsidP="00EF4C8A">
            <w:pPr>
              <w:spacing w:line="240" w:lineRule="auto"/>
              <w:ind w:left="148"/>
              <w:rPr>
                <w:rFonts w:ascii="Times New Roman" w:eastAsiaTheme="minorEastAsia" w:hAnsi="Times New Roman"/>
              </w:rPr>
            </w:pPr>
            <w:r w:rsidRPr="00422C15">
              <w:rPr>
                <w:rFonts w:ascii="Times New Roman" w:eastAsiaTheme="minorEastAsia" w:hAnsi="Times New Roman"/>
              </w:rPr>
              <w:t xml:space="preserve">Устанавливаются следующие </w:t>
            </w:r>
            <w:r w:rsidRPr="00422C15">
              <w:rPr>
                <w:rFonts w:ascii="Times New Roman" w:eastAsiaTheme="minorEastAsia" w:hAnsi="Times New Roman"/>
                <w:b/>
              </w:rPr>
              <w:t>сроки подачи заявок</w:t>
            </w:r>
            <w:r w:rsidRPr="00422C15">
              <w:rPr>
                <w:rFonts w:ascii="Times New Roman" w:eastAsiaTheme="minorEastAsia" w:hAnsi="Times New Roman"/>
              </w:rPr>
              <w:t xml:space="preserve"> на транспортировку газа:</w:t>
            </w:r>
          </w:p>
          <w:p w:rsidR="00FD02F1" w:rsidRPr="00422C15" w:rsidRDefault="00FD02F1" w:rsidP="00FD02F1">
            <w:pPr>
              <w:spacing w:after="0" w:line="240" w:lineRule="auto"/>
              <w:ind w:left="148"/>
              <w:rPr>
                <w:rFonts w:ascii="Times New Roman" w:eastAsiaTheme="minorEastAsia" w:hAnsi="Times New Roman"/>
              </w:rPr>
            </w:pPr>
            <w:r w:rsidRPr="00422C15">
              <w:rPr>
                <w:rFonts w:ascii="Times New Roman" w:eastAsiaTheme="minorEastAsia" w:hAnsi="Times New Roman"/>
              </w:rPr>
              <w:t xml:space="preserve">- по договорам, заключаемым на срок до одного года – не </w:t>
            </w:r>
            <w:proofErr w:type="gramStart"/>
            <w:r w:rsidRPr="00422C15">
              <w:rPr>
                <w:rFonts w:ascii="Times New Roman" w:eastAsiaTheme="minorEastAsia" w:hAnsi="Times New Roman"/>
              </w:rPr>
              <w:t>позднее</w:t>
            </w:r>
            <w:proofErr w:type="gramEnd"/>
            <w:r w:rsidRPr="00422C15">
              <w:rPr>
                <w:rFonts w:ascii="Times New Roman" w:eastAsiaTheme="minorEastAsia" w:hAnsi="Times New Roman"/>
              </w:rPr>
              <w:t xml:space="preserve"> чем за месяц и не ранее чем за три месяца до указанной в заявке даты начала транспортировки;</w:t>
            </w:r>
          </w:p>
          <w:p w:rsidR="00FD02F1" w:rsidRPr="00422C15" w:rsidRDefault="00FD02F1" w:rsidP="00FD02F1">
            <w:pPr>
              <w:spacing w:after="0" w:line="240" w:lineRule="auto"/>
              <w:ind w:left="148"/>
              <w:rPr>
                <w:rFonts w:ascii="Times New Roman" w:eastAsiaTheme="minorEastAsia" w:hAnsi="Times New Roman"/>
              </w:rPr>
            </w:pPr>
            <w:r w:rsidRPr="00422C15">
              <w:rPr>
                <w:rFonts w:ascii="Times New Roman" w:eastAsiaTheme="minorEastAsia" w:hAnsi="Times New Roman"/>
              </w:rPr>
              <w:t xml:space="preserve">- по договорам, заключаемым на срок более одного года и до пяти лет – не </w:t>
            </w:r>
            <w:proofErr w:type="gramStart"/>
            <w:r w:rsidRPr="00422C15">
              <w:rPr>
                <w:rFonts w:ascii="Times New Roman" w:eastAsiaTheme="minorEastAsia" w:hAnsi="Times New Roman"/>
              </w:rPr>
              <w:t>позднее</w:t>
            </w:r>
            <w:proofErr w:type="gramEnd"/>
            <w:r w:rsidRPr="00422C15">
              <w:rPr>
                <w:rFonts w:ascii="Times New Roman" w:eastAsiaTheme="minorEastAsia" w:hAnsi="Times New Roman"/>
              </w:rPr>
              <w:t xml:space="preserve"> чем за три месяца и не ранее чем за один год до начала года, в котором начнется транспортировка;</w:t>
            </w:r>
          </w:p>
          <w:p w:rsidR="00011C67" w:rsidRPr="00422C15" w:rsidRDefault="00FD02F1" w:rsidP="00FD02F1">
            <w:pPr>
              <w:pStyle w:val="ConsPlusNormal"/>
              <w:ind w:left="148"/>
              <w:rPr>
                <w:rFonts w:eastAsiaTheme="minorEastAsia"/>
                <w:sz w:val="22"/>
                <w:szCs w:val="22"/>
              </w:rPr>
            </w:pPr>
            <w:r w:rsidRPr="00422C15">
              <w:rPr>
                <w:rFonts w:eastAsiaTheme="minorEastAsia"/>
                <w:sz w:val="22"/>
                <w:szCs w:val="22"/>
              </w:rPr>
              <w:t xml:space="preserve">- по договорам, заключаемым на срок более пяти лет – не </w:t>
            </w:r>
            <w:proofErr w:type="gramStart"/>
            <w:r w:rsidRPr="00422C15">
              <w:rPr>
                <w:rFonts w:eastAsiaTheme="minorEastAsia"/>
                <w:sz w:val="22"/>
                <w:szCs w:val="22"/>
              </w:rPr>
              <w:t>позднее</w:t>
            </w:r>
            <w:proofErr w:type="gramEnd"/>
            <w:r w:rsidRPr="00422C15">
              <w:rPr>
                <w:rFonts w:eastAsiaTheme="minorEastAsia"/>
                <w:sz w:val="22"/>
                <w:szCs w:val="22"/>
              </w:rPr>
              <w:t xml:space="preserve"> чем за шесть месяцев и не ранее чем за три года до начала года, в котором начнется транспортировка.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654E35">
            <w:pPr>
              <w:pStyle w:val="ConsPlusNormal"/>
              <w:rPr>
                <w:rFonts w:eastAsiaTheme="minorEastAsia"/>
                <w:sz w:val="20"/>
                <w:szCs w:val="20"/>
              </w:rPr>
            </w:pPr>
            <w:r w:rsidRPr="00422C15">
              <w:rPr>
                <w:rFonts w:eastAsiaTheme="minorEastAsia"/>
                <w:sz w:val="20"/>
                <w:szCs w:val="20"/>
                <w:lang w:val="en-US"/>
              </w:rPr>
              <w:t>lermontovgorgaz.ru</w:t>
            </w:r>
          </w:p>
        </w:tc>
      </w:tr>
      <w:tr w:rsidR="00011C67" w:rsidRPr="00422C15" w:rsidTr="00EF4C8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Договор на оказание услуг по транспортировке газа для прочих потребителей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8A" w:rsidRPr="00422C15" w:rsidRDefault="00EF4C8A" w:rsidP="00EF4C8A">
            <w:pPr>
              <w:spacing w:line="240" w:lineRule="auto"/>
              <w:ind w:left="148"/>
              <w:rPr>
                <w:rFonts w:ascii="Times New Roman" w:eastAsiaTheme="minorEastAsia" w:hAnsi="Times New Roman"/>
              </w:rPr>
            </w:pPr>
            <w:r w:rsidRPr="00422C15">
              <w:rPr>
                <w:rFonts w:ascii="Times New Roman" w:eastAsiaTheme="minorEastAsia" w:hAnsi="Times New Roman"/>
              </w:rPr>
              <w:t xml:space="preserve">Устанавливаются следующие </w:t>
            </w:r>
            <w:r w:rsidRPr="00422C15">
              <w:rPr>
                <w:rFonts w:ascii="Times New Roman" w:eastAsiaTheme="minorEastAsia" w:hAnsi="Times New Roman"/>
                <w:b/>
              </w:rPr>
              <w:t>сроки подачи заявок</w:t>
            </w:r>
            <w:r w:rsidRPr="00422C15">
              <w:rPr>
                <w:rFonts w:ascii="Times New Roman" w:eastAsiaTheme="minorEastAsia" w:hAnsi="Times New Roman"/>
              </w:rPr>
              <w:t xml:space="preserve"> на транспортировку газа:</w:t>
            </w:r>
          </w:p>
          <w:p w:rsidR="00FD02F1" w:rsidRPr="00422C15" w:rsidRDefault="00FD02F1" w:rsidP="00FD02F1">
            <w:pPr>
              <w:spacing w:after="0" w:line="240" w:lineRule="auto"/>
              <w:ind w:left="148"/>
              <w:rPr>
                <w:rFonts w:ascii="Times New Roman" w:eastAsiaTheme="minorEastAsia" w:hAnsi="Times New Roman"/>
              </w:rPr>
            </w:pPr>
            <w:r w:rsidRPr="00422C15">
              <w:rPr>
                <w:rFonts w:ascii="Times New Roman" w:eastAsiaTheme="minorEastAsia" w:hAnsi="Times New Roman"/>
              </w:rPr>
              <w:t xml:space="preserve">- по договорам, заключаемым на срок до одного года – не </w:t>
            </w:r>
            <w:proofErr w:type="gramStart"/>
            <w:r w:rsidRPr="00422C15">
              <w:rPr>
                <w:rFonts w:ascii="Times New Roman" w:eastAsiaTheme="minorEastAsia" w:hAnsi="Times New Roman"/>
              </w:rPr>
              <w:t>позднее</w:t>
            </w:r>
            <w:proofErr w:type="gramEnd"/>
            <w:r w:rsidRPr="00422C15">
              <w:rPr>
                <w:rFonts w:ascii="Times New Roman" w:eastAsiaTheme="minorEastAsia" w:hAnsi="Times New Roman"/>
              </w:rPr>
              <w:t xml:space="preserve"> чем за месяц и не ранее чем за три месяца до указанной в заявке даты начала транспортировки;</w:t>
            </w:r>
          </w:p>
          <w:p w:rsidR="00FD02F1" w:rsidRPr="00422C15" w:rsidRDefault="00FD02F1" w:rsidP="00FD02F1">
            <w:pPr>
              <w:spacing w:after="0" w:line="240" w:lineRule="auto"/>
              <w:ind w:left="148"/>
              <w:rPr>
                <w:rFonts w:ascii="Times New Roman" w:eastAsiaTheme="minorEastAsia" w:hAnsi="Times New Roman"/>
              </w:rPr>
            </w:pPr>
            <w:r w:rsidRPr="00422C15">
              <w:rPr>
                <w:rFonts w:ascii="Times New Roman" w:eastAsiaTheme="minorEastAsia" w:hAnsi="Times New Roman"/>
              </w:rPr>
              <w:t xml:space="preserve">- по договорам, заключаемым на срок более одного года и до пяти лет – не </w:t>
            </w:r>
            <w:proofErr w:type="gramStart"/>
            <w:r w:rsidRPr="00422C15">
              <w:rPr>
                <w:rFonts w:ascii="Times New Roman" w:eastAsiaTheme="minorEastAsia" w:hAnsi="Times New Roman"/>
              </w:rPr>
              <w:t>позднее</w:t>
            </w:r>
            <w:proofErr w:type="gramEnd"/>
            <w:r w:rsidRPr="00422C15">
              <w:rPr>
                <w:rFonts w:ascii="Times New Roman" w:eastAsiaTheme="minorEastAsia" w:hAnsi="Times New Roman"/>
              </w:rPr>
              <w:t xml:space="preserve"> чем за три месяца и не ранее чем за один год до начала года, в котором начнется транспортировка;</w:t>
            </w:r>
          </w:p>
          <w:p w:rsidR="00011C67" w:rsidRPr="00422C15" w:rsidRDefault="00FD02F1" w:rsidP="00FD02F1">
            <w:pPr>
              <w:pStyle w:val="ConsPlusNormal"/>
              <w:ind w:left="148"/>
              <w:rPr>
                <w:rFonts w:eastAsiaTheme="minorEastAsia"/>
                <w:sz w:val="22"/>
                <w:szCs w:val="22"/>
              </w:rPr>
            </w:pPr>
            <w:r w:rsidRPr="00422C15">
              <w:rPr>
                <w:rFonts w:eastAsiaTheme="minorEastAsia"/>
                <w:sz w:val="22"/>
                <w:szCs w:val="22"/>
              </w:rPr>
              <w:t xml:space="preserve">- по договорам, заключаемым на срок более пяти лет – не </w:t>
            </w:r>
            <w:proofErr w:type="gramStart"/>
            <w:r w:rsidRPr="00422C15">
              <w:rPr>
                <w:rFonts w:eastAsiaTheme="minorEastAsia"/>
                <w:sz w:val="22"/>
                <w:szCs w:val="22"/>
              </w:rPr>
              <w:t>позднее</w:t>
            </w:r>
            <w:proofErr w:type="gramEnd"/>
            <w:r w:rsidRPr="00422C15">
              <w:rPr>
                <w:rFonts w:eastAsiaTheme="minorEastAsia"/>
                <w:sz w:val="22"/>
                <w:szCs w:val="22"/>
              </w:rPr>
              <w:t xml:space="preserve"> чем за шесть месяцев и не ранее чем за три года до начала года, в котором начнется транспортировка.</w:t>
            </w:r>
            <w:r w:rsidR="00CA4A33" w:rsidRPr="00422C15">
              <w:rPr>
                <w:rFonts w:eastAsiaTheme="minorEastAsia"/>
                <w:sz w:val="22"/>
                <w:szCs w:val="22"/>
              </w:rPr>
              <w:t xml:space="preserve">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654E35">
            <w:pPr>
              <w:pStyle w:val="ConsPlusNormal"/>
              <w:rPr>
                <w:rFonts w:eastAsiaTheme="minorEastAsia"/>
                <w:sz w:val="20"/>
                <w:szCs w:val="20"/>
              </w:rPr>
            </w:pPr>
            <w:proofErr w:type="spellStart"/>
            <w:r w:rsidRPr="00422C15">
              <w:rPr>
                <w:rFonts w:eastAsiaTheme="minorEastAsia"/>
                <w:sz w:val="20"/>
                <w:szCs w:val="20"/>
                <w:lang w:val="en-US"/>
              </w:rPr>
              <w:t>lermontovgorgaz</w:t>
            </w:r>
            <w:proofErr w:type="spellEnd"/>
            <w:r w:rsidRPr="00422C15">
              <w:rPr>
                <w:rFonts w:eastAsiaTheme="minorEastAsia"/>
                <w:sz w:val="20"/>
                <w:szCs w:val="20"/>
              </w:rPr>
              <w:t>.</w:t>
            </w:r>
            <w:proofErr w:type="spellStart"/>
            <w:r w:rsidRPr="00422C15">
              <w:rPr>
                <w:rFonts w:eastAsiaTheme="minorEastAsia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11C67" w:rsidRPr="00422C15" w:rsidTr="00EF4C8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>
            <w:pPr>
              <w:pStyle w:val="ConsPlusNormal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8A" w:rsidRPr="00422C15" w:rsidRDefault="00EF4C8A" w:rsidP="00EF4C8A">
            <w:pPr>
              <w:pStyle w:val="ConsPlusNormal"/>
              <w:jc w:val="center"/>
              <w:rPr>
                <w:rFonts w:eastAsiaTheme="minorEastAsia"/>
              </w:rPr>
            </w:pPr>
          </w:p>
          <w:p w:rsidR="00EF4C8A" w:rsidRPr="00422C15" w:rsidRDefault="00EF4C8A" w:rsidP="00EF4C8A">
            <w:pPr>
              <w:pStyle w:val="ConsPlusNormal"/>
              <w:jc w:val="center"/>
              <w:rPr>
                <w:rFonts w:eastAsiaTheme="minorEastAsia"/>
              </w:rPr>
            </w:pPr>
          </w:p>
          <w:p w:rsidR="00011C67" w:rsidRPr="00422C15" w:rsidRDefault="00EF4C8A" w:rsidP="00EF4C8A">
            <w:pPr>
              <w:pStyle w:val="ConsPlusNormal"/>
              <w:jc w:val="center"/>
              <w:rPr>
                <w:rFonts w:eastAsiaTheme="minorEastAsia"/>
              </w:rPr>
            </w:pPr>
            <w:r w:rsidRPr="00422C15">
              <w:rPr>
                <w:rFonts w:eastAsiaTheme="minorEastAsi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67" w:rsidRPr="00422C15" w:rsidRDefault="00011C67" w:rsidP="00EF4C8A">
            <w:pPr>
              <w:pStyle w:val="ConsPlusNormal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EF4C8A" w:rsidRPr="00422C15" w:rsidRDefault="00EF4C8A" w:rsidP="00EF4C8A">
            <w:pPr>
              <w:pStyle w:val="ConsPlusNormal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EF4C8A" w:rsidRPr="00422C15" w:rsidRDefault="00EF4C8A" w:rsidP="00EF4C8A">
            <w:pPr>
              <w:pStyle w:val="ConsPlusNormal"/>
              <w:jc w:val="center"/>
              <w:rPr>
                <w:rFonts w:eastAsiaTheme="minorEastAsia"/>
                <w:sz w:val="20"/>
                <w:szCs w:val="20"/>
              </w:rPr>
            </w:pPr>
            <w:r w:rsidRPr="00422C15">
              <w:rPr>
                <w:rFonts w:eastAsiaTheme="minorEastAsia"/>
                <w:sz w:val="20"/>
                <w:szCs w:val="20"/>
              </w:rPr>
              <w:t>-</w:t>
            </w:r>
          </w:p>
        </w:tc>
      </w:tr>
    </w:tbl>
    <w:p w:rsidR="00011C67" w:rsidRPr="00924EE5" w:rsidRDefault="00011C67">
      <w:pPr>
        <w:pStyle w:val="ConsPlusNormal"/>
        <w:ind w:firstLine="540"/>
        <w:jc w:val="both"/>
      </w:pPr>
    </w:p>
    <w:p w:rsidR="00011C67" w:rsidRPr="00924EE5" w:rsidRDefault="00924EE5" w:rsidP="00924EE5">
      <w:pPr>
        <w:pStyle w:val="ConsPlusNormal"/>
        <w:tabs>
          <w:tab w:val="left" w:pos="3960"/>
        </w:tabs>
        <w:ind w:firstLine="540"/>
        <w:jc w:val="both"/>
      </w:pPr>
      <w:r w:rsidRPr="00924EE5">
        <w:t>Директор МУП г. Лермонтова</w:t>
      </w:r>
    </w:p>
    <w:p w:rsidR="009D679C" w:rsidRPr="00924EE5" w:rsidRDefault="00924EE5" w:rsidP="00766A7E">
      <w:pPr>
        <w:pStyle w:val="ConsPlusNormal"/>
        <w:tabs>
          <w:tab w:val="left" w:pos="3960"/>
        </w:tabs>
        <w:ind w:firstLine="540"/>
        <w:jc w:val="both"/>
      </w:pPr>
      <w:r w:rsidRPr="00924EE5">
        <w:t>«Лермонтовгоргаз»</w:t>
      </w:r>
      <w:r w:rsidRPr="00924EE5">
        <w:tab/>
      </w:r>
      <w:r w:rsidRPr="00924EE5">
        <w:tab/>
      </w:r>
      <w:r w:rsidRPr="00924EE5">
        <w:tab/>
      </w:r>
      <w:r w:rsidRPr="00924EE5">
        <w:tab/>
      </w:r>
      <w:r w:rsidRPr="00924EE5">
        <w:tab/>
      </w:r>
      <w:proofErr w:type="spellStart"/>
      <w:r w:rsidRPr="00924EE5">
        <w:t>В.А.Аникеев</w:t>
      </w:r>
      <w:proofErr w:type="spellEnd"/>
    </w:p>
    <w:sectPr w:rsidR="009D679C" w:rsidRPr="00924EE5" w:rsidSect="00EF4C8A">
      <w:headerReference w:type="default" r:id="rId7"/>
      <w:footerReference w:type="default" r:id="rId8"/>
      <w:pgSz w:w="16838" w:h="11906" w:orient="landscape"/>
      <w:pgMar w:top="709" w:right="709" w:bottom="993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02" w:rsidRDefault="006B5E02">
      <w:pPr>
        <w:spacing w:after="0" w:line="240" w:lineRule="auto"/>
      </w:pPr>
      <w:r>
        <w:separator/>
      </w:r>
    </w:p>
  </w:endnote>
  <w:endnote w:type="continuationSeparator" w:id="0">
    <w:p w:rsidR="006B5E02" w:rsidRDefault="006B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67" w:rsidRDefault="00011C6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02" w:rsidRDefault="006B5E02">
      <w:pPr>
        <w:spacing w:after="0" w:line="240" w:lineRule="auto"/>
      </w:pPr>
      <w:r>
        <w:separator/>
      </w:r>
    </w:p>
  </w:footnote>
  <w:footnote w:type="continuationSeparator" w:id="0">
    <w:p w:rsidR="006B5E02" w:rsidRDefault="006B5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67" w:rsidRDefault="00011C6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67"/>
    <w:rsid w:val="00011C67"/>
    <w:rsid w:val="000322C9"/>
    <w:rsid w:val="00035B40"/>
    <w:rsid w:val="000759FE"/>
    <w:rsid w:val="00091925"/>
    <w:rsid w:val="00101EB7"/>
    <w:rsid w:val="001C304E"/>
    <w:rsid w:val="002B1B80"/>
    <w:rsid w:val="00422C15"/>
    <w:rsid w:val="004D184E"/>
    <w:rsid w:val="004D4E55"/>
    <w:rsid w:val="005326D4"/>
    <w:rsid w:val="005639F6"/>
    <w:rsid w:val="005C35ED"/>
    <w:rsid w:val="005D2E6D"/>
    <w:rsid w:val="006046D7"/>
    <w:rsid w:val="00647EA9"/>
    <w:rsid w:val="00654E35"/>
    <w:rsid w:val="00685CD5"/>
    <w:rsid w:val="006B5E02"/>
    <w:rsid w:val="006E51C9"/>
    <w:rsid w:val="006F5C18"/>
    <w:rsid w:val="00766A7E"/>
    <w:rsid w:val="00781101"/>
    <w:rsid w:val="00924EE5"/>
    <w:rsid w:val="009625A1"/>
    <w:rsid w:val="00974C8B"/>
    <w:rsid w:val="009D679C"/>
    <w:rsid w:val="00AB60F3"/>
    <w:rsid w:val="00B47890"/>
    <w:rsid w:val="00B5292E"/>
    <w:rsid w:val="00C262F2"/>
    <w:rsid w:val="00C44A93"/>
    <w:rsid w:val="00CA4A33"/>
    <w:rsid w:val="00CA6B89"/>
    <w:rsid w:val="00CE6063"/>
    <w:rsid w:val="00CF765C"/>
    <w:rsid w:val="00D66CD2"/>
    <w:rsid w:val="00DB4371"/>
    <w:rsid w:val="00E27A2B"/>
    <w:rsid w:val="00E73DA4"/>
    <w:rsid w:val="00E86E3D"/>
    <w:rsid w:val="00E8742F"/>
    <w:rsid w:val="00EF4C8A"/>
    <w:rsid w:val="00F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1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11C6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1C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1C6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24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1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11C6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1C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1C6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24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3128</Characters>
  <Application>Microsoft Office Word</Application>
  <DocSecurity>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ФАС России от 18.01.2019 N 38/19"Об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форм"(Зарегистрир</vt:lpstr>
    </vt:vector>
  </TitlesOfParts>
  <Company>КонсультантПлюс Версия 4017.00.95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ФАС России от 18.01.2019 N 38/19"Об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форм"(Зарегистрир</dc:title>
  <dc:creator>Пользователь Windows</dc:creator>
  <cp:lastModifiedBy>User</cp:lastModifiedBy>
  <cp:revision>4</cp:revision>
  <cp:lastPrinted>2025-01-09T11:30:00Z</cp:lastPrinted>
  <dcterms:created xsi:type="dcterms:W3CDTF">2024-01-24T10:53:00Z</dcterms:created>
  <dcterms:modified xsi:type="dcterms:W3CDTF">2026-01-26T08:19:00Z</dcterms:modified>
</cp:coreProperties>
</file>